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38" w:rsidRPr="00B96538" w:rsidRDefault="00B96538" w:rsidP="00B96538">
      <w:pPr>
        <w:spacing w:before="484" w:after="182" w:line="436" w:lineRule="atLeast"/>
        <w:textAlignment w:val="baseline"/>
        <w:outlineLvl w:val="0"/>
        <w:rPr>
          <w:rFonts w:ascii="inherit" w:eastAsia="Times New Roman" w:hAnsi="inherit" w:cs="Times New Roman"/>
          <w:color w:val="486E14"/>
          <w:kern w:val="36"/>
          <w:sz w:val="44"/>
          <w:szCs w:val="44"/>
          <w:lang w:eastAsia="ru-RU"/>
        </w:rPr>
      </w:pPr>
      <w:r w:rsidRPr="00B96538">
        <w:rPr>
          <w:rFonts w:ascii="inherit" w:eastAsia="Times New Roman" w:hAnsi="inherit" w:cs="Times New Roman"/>
          <w:color w:val="486E14"/>
          <w:kern w:val="36"/>
          <w:sz w:val="44"/>
          <w:szCs w:val="44"/>
          <w:lang w:eastAsia="ru-RU"/>
        </w:rPr>
        <w:t>Классификация ошибок (условные обозначения)</w:t>
      </w:r>
    </w:p>
    <w:p w:rsidR="00B96538" w:rsidRPr="00B96538" w:rsidRDefault="00B96538" w:rsidP="00B96538">
      <w:pPr>
        <w:numPr>
          <w:ilvl w:val="0"/>
          <w:numId w:val="1"/>
        </w:numPr>
        <w:spacing w:after="0" w:line="240" w:lineRule="auto"/>
        <w:ind w:left="145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hyperlink r:id="rId7" w:history="1">
        <w:r w:rsidRPr="00B96538">
          <w:rPr>
            <w:rFonts w:ascii="inherit" w:eastAsia="Times New Roman" w:hAnsi="inherit" w:cs="Times New Roman"/>
            <w:color w:val="A9A9A9"/>
            <w:sz w:val="16"/>
            <w:u w:val="single"/>
            <w:lang w:eastAsia="ru-RU"/>
          </w:rPr>
          <w:t>Главная</w:t>
        </w:r>
      </w:hyperlink>
      <w:r w:rsidRPr="00B96538">
        <w:rPr>
          <w:rFonts w:ascii="inherit" w:eastAsia="Times New Roman" w:hAnsi="inherit" w:cs="Times New Roman"/>
          <w:sz w:val="16"/>
          <w:lang w:eastAsia="ru-RU"/>
        </w:rPr>
        <w:t> </w:t>
      </w:r>
    </w:p>
    <w:p w:rsidR="00B96538" w:rsidRPr="00B96538" w:rsidRDefault="00B96538" w:rsidP="00B96538">
      <w:pPr>
        <w:numPr>
          <w:ilvl w:val="0"/>
          <w:numId w:val="1"/>
        </w:numPr>
        <w:spacing w:after="0" w:line="240" w:lineRule="auto"/>
        <w:ind w:left="266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hyperlink r:id="rId8" w:history="1">
        <w:r w:rsidRPr="00B96538">
          <w:rPr>
            <w:rFonts w:ascii="inherit" w:eastAsia="Times New Roman" w:hAnsi="inherit" w:cs="Times New Roman"/>
            <w:color w:val="A9A9A9"/>
            <w:sz w:val="16"/>
            <w:u w:val="single"/>
            <w:lang w:eastAsia="ru-RU"/>
          </w:rPr>
          <w:t>FAQ</w:t>
        </w:r>
      </w:hyperlink>
      <w:r w:rsidRPr="00B96538">
        <w:rPr>
          <w:rFonts w:ascii="inherit" w:eastAsia="Times New Roman" w:hAnsi="inherit" w:cs="Times New Roman"/>
          <w:sz w:val="16"/>
          <w:lang w:eastAsia="ru-RU"/>
        </w:rPr>
        <w:t> </w:t>
      </w:r>
    </w:p>
    <w:p w:rsidR="00B96538" w:rsidRPr="00B96538" w:rsidRDefault="00B96538" w:rsidP="00B96538">
      <w:pPr>
        <w:numPr>
          <w:ilvl w:val="0"/>
          <w:numId w:val="1"/>
        </w:numPr>
        <w:spacing w:line="240" w:lineRule="auto"/>
        <w:ind w:left="266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hyperlink r:id="rId9" w:history="1">
        <w:r w:rsidRPr="00B96538">
          <w:rPr>
            <w:rFonts w:ascii="inherit" w:eastAsia="Times New Roman" w:hAnsi="inherit" w:cs="Times New Roman"/>
            <w:color w:val="A9A9A9"/>
            <w:sz w:val="16"/>
            <w:u w:val="single"/>
            <w:lang w:eastAsia="ru-RU"/>
          </w:rPr>
          <w:t>Классификация ошибок (условные обозначения)</w:t>
        </w:r>
      </w:hyperlink>
    </w:p>
    <w:tbl>
      <w:tblPr>
        <w:tblW w:w="1421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99"/>
        <w:gridCol w:w="2175"/>
        <w:gridCol w:w="4181"/>
        <w:gridCol w:w="5563"/>
      </w:tblGrid>
      <w:tr w:rsidR="00B96538" w:rsidRPr="00B96538" w:rsidTr="00B96538">
        <w:trPr>
          <w:tblCellSpacing w:w="0" w:type="dxa"/>
        </w:trPr>
        <w:tc>
          <w:tcPr>
            <w:tcW w:w="1210" w:type="dxa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ошибки</w:t>
            </w:r>
          </w:p>
        </w:tc>
        <w:tc>
          <w:tcPr>
            <w:tcW w:w="0" w:type="auto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Условные обозначения ошибки</w:t>
            </w:r>
          </w:p>
        </w:tc>
        <w:tc>
          <w:tcPr>
            <w:tcW w:w="0" w:type="auto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 чем заключается ошибка</w:t>
            </w:r>
          </w:p>
        </w:tc>
        <w:tc>
          <w:tcPr>
            <w:tcW w:w="0" w:type="auto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Как исправить ошибку</w:t>
            </w:r>
          </w:p>
        </w:tc>
      </w:tr>
      <w:tr w:rsidR="00B96538" w:rsidRPr="00B96538" w:rsidTr="00B96538">
        <w:trPr>
          <w:tblCellSpacing w:w="0" w:type="dxa"/>
        </w:trPr>
        <w:tc>
          <w:tcPr>
            <w:tcW w:w="1210" w:type="dxa"/>
            <w:shd w:val="clear" w:color="auto" w:fill="E5E5E5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1.Ошибки в</w:t>
            </w: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B96538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одержании</w:t>
            </w:r>
          </w:p>
        </w:tc>
        <w:tc>
          <w:tcPr>
            <w:tcW w:w="0" w:type="auto"/>
            <w:shd w:val="clear" w:color="auto" w:fill="E5E5E5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b/>
                <w:bCs/>
                <w:color w:val="FF0000"/>
                <w:sz w:val="36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E5E5E5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numPr>
                <w:ilvl w:val="0"/>
                <w:numId w:val="2"/>
              </w:numPr>
              <w:spacing w:after="0" w:line="240" w:lineRule="auto"/>
              <w:ind w:left="3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Есть что-то лишнее</w:t>
            </w:r>
            <w:proofErr w:type="gramStart"/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 </w:t>
            </w:r>
            <w:r w:rsidRPr="00B96538">
              <w:rPr>
                <w:rFonts w:ascii="inherit" w:eastAsia="Times New Roman" w:hAnsi="inherit" w:cs="Times New Roman"/>
                <w:b/>
                <w:bCs/>
                <w:color w:val="FF0000"/>
                <w:sz w:val="27"/>
                <w:lang w:eastAsia="ru-RU"/>
              </w:rPr>
              <w:t>[ ]</w:t>
            </w:r>
            <w:proofErr w:type="gramEnd"/>
          </w:p>
          <w:p w:rsidR="00B96538" w:rsidRPr="00B96538" w:rsidRDefault="00B96538" w:rsidP="00B96538">
            <w:pPr>
              <w:numPr>
                <w:ilvl w:val="0"/>
                <w:numId w:val="2"/>
              </w:numPr>
              <w:spacing w:after="0" w:line="240" w:lineRule="auto"/>
              <w:ind w:left="3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чем-то сказано недостаточно, пропущено слово, целая фраза или предложение. </w:t>
            </w:r>
            <w:r w:rsidRPr="00B96538">
              <w:rPr>
                <w:rFonts w:ascii="inherit" w:eastAsia="Times New Roman" w:hAnsi="inherit" w:cs="Times New Roman"/>
                <w:b/>
                <w:bCs/>
                <w:color w:val="FF0000"/>
                <w:sz w:val="27"/>
                <w:lang w:eastAsia="ru-RU"/>
              </w:rPr>
              <w:t>V</w:t>
            </w:r>
          </w:p>
          <w:p w:rsidR="00B96538" w:rsidRPr="00B96538" w:rsidRDefault="00B96538" w:rsidP="00B96538">
            <w:pPr>
              <w:numPr>
                <w:ilvl w:val="0"/>
                <w:numId w:val="2"/>
              </w:numPr>
              <w:spacing w:after="0" w:line="240" w:lineRule="auto"/>
              <w:ind w:left="3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 выражена основная мысл</w:t>
            </w:r>
            <w:proofErr w:type="gramStart"/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не раскрыта) в сочинении.</w:t>
            </w:r>
          </w:p>
          <w:p w:rsidR="00B96538" w:rsidRPr="00B96538" w:rsidRDefault="00B96538" w:rsidP="00B96538">
            <w:pPr>
              <w:numPr>
                <w:ilvl w:val="0"/>
                <w:numId w:val="2"/>
              </w:numPr>
              <w:spacing w:after="0" w:line="240" w:lineRule="auto"/>
              <w:ind w:left="3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Мысли излагаются непоследовательно, нарушена логика. </w:t>
            </w:r>
            <w:r w:rsidRPr="00B96538">
              <w:rPr>
                <w:rFonts w:ascii="inherit" w:eastAsia="Times New Roman" w:hAnsi="inherit" w:cs="Times New Roman"/>
                <w:b/>
                <w:bCs/>
                <w:color w:val="FF0000"/>
                <w:sz w:val="27"/>
                <w:lang w:eastAsia="ru-RU"/>
              </w:rPr>
              <w:t>Л</w:t>
            </w:r>
          </w:p>
          <w:p w:rsidR="00B96538" w:rsidRPr="00B96538" w:rsidRDefault="00B96538" w:rsidP="00B96538">
            <w:pPr>
              <w:numPr>
                <w:ilvl w:val="0"/>
                <w:numId w:val="2"/>
              </w:numPr>
              <w:spacing w:after="0" w:line="240" w:lineRule="auto"/>
              <w:ind w:left="3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Искажен факт текста. </w:t>
            </w:r>
            <w:r w:rsidRPr="00B96538">
              <w:rPr>
                <w:rFonts w:ascii="inherit" w:eastAsia="Times New Roman" w:hAnsi="inherit" w:cs="Times New Roman"/>
                <w:b/>
                <w:bCs/>
                <w:color w:val="FF0000"/>
                <w:sz w:val="27"/>
                <w:lang w:eastAsia="ru-RU"/>
              </w:rPr>
              <w:t>Ф</w:t>
            </w:r>
          </w:p>
        </w:tc>
        <w:tc>
          <w:tcPr>
            <w:tcW w:w="0" w:type="auto"/>
            <w:shd w:val="clear" w:color="auto" w:fill="E5E5E5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numPr>
                <w:ilvl w:val="0"/>
                <w:numId w:val="3"/>
              </w:numPr>
              <w:spacing w:after="0" w:line="240" w:lineRule="auto"/>
              <w:ind w:left="3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Переписать предложение заново без этого слова или словосочетания.</w:t>
            </w:r>
          </w:p>
          <w:p w:rsidR="00B96538" w:rsidRPr="00B96538" w:rsidRDefault="00B96538" w:rsidP="00B96538">
            <w:pPr>
              <w:numPr>
                <w:ilvl w:val="0"/>
                <w:numId w:val="3"/>
              </w:numPr>
              <w:spacing w:after="0" w:line="240" w:lineRule="auto"/>
              <w:ind w:left="3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Переписать данное предложение заново, добавив необходимое слово, фразу или предложение.</w:t>
            </w:r>
          </w:p>
          <w:p w:rsidR="00B96538" w:rsidRPr="00B96538" w:rsidRDefault="00B96538" w:rsidP="00B96538">
            <w:pPr>
              <w:numPr>
                <w:ilvl w:val="0"/>
                <w:numId w:val="3"/>
              </w:numPr>
              <w:spacing w:after="0" w:line="240" w:lineRule="auto"/>
              <w:ind w:left="3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за сочинение снижается.</w:t>
            </w:r>
          </w:p>
          <w:p w:rsidR="00B96538" w:rsidRPr="00B96538" w:rsidRDefault="00B96538" w:rsidP="00B96538">
            <w:pPr>
              <w:numPr>
                <w:ilvl w:val="0"/>
                <w:numId w:val="3"/>
              </w:numPr>
              <w:spacing w:after="0" w:line="240" w:lineRule="auto"/>
              <w:ind w:left="3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Переписать данное предложение заново, добавив необходимое слово, фразу или предложение.</w:t>
            </w:r>
          </w:p>
          <w:p w:rsidR="00B96538" w:rsidRPr="00B96538" w:rsidRDefault="00B96538" w:rsidP="00B96538">
            <w:pPr>
              <w:numPr>
                <w:ilvl w:val="0"/>
                <w:numId w:val="3"/>
              </w:numPr>
              <w:spacing w:after="0" w:line="240" w:lineRule="auto"/>
              <w:ind w:left="3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Переписать данное предложение заново, исправив фактическую ошибку.</w:t>
            </w:r>
          </w:p>
        </w:tc>
      </w:tr>
      <w:tr w:rsidR="00B96538" w:rsidRPr="00B96538" w:rsidTr="00B96538">
        <w:trPr>
          <w:tblCellSpacing w:w="0" w:type="dxa"/>
        </w:trPr>
        <w:tc>
          <w:tcPr>
            <w:tcW w:w="1210" w:type="dxa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  <w:r w:rsidRPr="00B96538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ечевые ошибки и недочет</w:t>
            </w:r>
          </w:p>
        </w:tc>
        <w:tc>
          <w:tcPr>
            <w:tcW w:w="0" w:type="auto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B96538">
              <w:rPr>
                <w:rFonts w:ascii="inherit" w:eastAsia="Times New Roman" w:hAnsi="inherit" w:cs="Times New Roman"/>
                <w:b/>
                <w:bCs/>
                <w:color w:val="FF0000"/>
                <w:sz w:val="36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numPr>
                <w:ilvl w:val="0"/>
                <w:numId w:val="4"/>
              </w:numPr>
              <w:spacing w:after="0" w:line="240" w:lineRule="auto"/>
              <w:ind w:left="3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Употреблено не то слово.</w:t>
            </w:r>
          </w:p>
          <w:p w:rsidR="00B96538" w:rsidRPr="00B96538" w:rsidRDefault="00B96538" w:rsidP="00B96538">
            <w:pPr>
              <w:numPr>
                <w:ilvl w:val="0"/>
                <w:numId w:val="4"/>
              </w:numPr>
              <w:spacing w:after="0" w:line="240" w:lineRule="auto"/>
              <w:ind w:left="3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Употреблено лишнее слово</w:t>
            </w:r>
            <w:proofErr w:type="gramStart"/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B96538">
              <w:rPr>
                <w:rFonts w:ascii="inherit" w:eastAsia="Times New Roman" w:hAnsi="inherit" w:cs="Times New Roman"/>
                <w:b/>
                <w:bCs/>
                <w:color w:val="FF0000"/>
                <w:sz w:val="27"/>
                <w:lang w:eastAsia="ru-RU"/>
              </w:rPr>
              <w:t>[ ]</w:t>
            </w:r>
            <w:proofErr w:type="gramEnd"/>
          </w:p>
          <w:p w:rsidR="00B96538" w:rsidRPr="00B96538" w:rsidRDefault="00B96538" w:rsidP="00B96538">
            <w:pPr>
              <w:numPr>
                <w:ilvl w:val="0"/>
                <w:numId w:val="4"/>
              </w:numPr>
              <w:spacing w:after="0" w:line="240" w:lineRule="auto"/>
              <w:ind w:left="3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Неоправданно повторяются слова (речевой повтор).</w:t>
            </w:r>
            <w:r w:rsidRPr="00B965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B96538">
              <w:rPr>
                <w:rFonts w:ascii="inherit" w:eastAsia="Times New Roman" w:hAnsi="inherit" w:cs="Times New Roman"/>
                <w:b/>
                <w:bCs/>
                <w:color w:val="FF0000"/>
                <w:sz w:val="27"/>
                <w:lang w:eastAsia="ru-RU"/>
              </w:rPr>
              <w:t>Р</w:t>
            </w:r>
            <w:proofErr w:type="gramEnd"/>
          </w:p>
          <w:p w:rsidR="00B96538" w:rsidRPr="00B96538" w:rsidRDefault="00B96538" w:rsidP="00B96538">
            <w:pPr>
              <w:numPr>
                <w:ilvl w:val="0"/>
                <w:numId w:val="4"/>
              </w:numPr>
              <w:spacing w:after="0" w:line="240" w:lineRule="auto"/>
              <w:ind w:left="3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однообразных по структуре предложений.</w:t>
            </w:r>
          </w:p>
        </w:tc>
        <w:tc>
          <w:tcPr>
            <w:tcW w:w="0" w:type="auto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Переписать данное предложение заново, употребив необходимое слово.</w:t>
            </w:r>
          </w:p>
          <w:p w:rsidR="00B96538" w:rsidRPr="00B96538" w:rsidRDefault="00B96538" w:rsidP="00B96538">
            <w:pPr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Переписать данное </w:t>
            </w:r>
            <w:proofErr w:type="gramStart"/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заново убрав лишнее слово.</w:t>
            </w:r>
          </w:p>
          <w:p w:rsidR="00B96538" w:rsidRPr="00B96538" w:rsidRDefault="00B96538" w:rsidP="00B96538">
            <w:pPr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Переработать данное предложение так, чтобы оно звучало грамматически правильно.</w:t>
            </w:r>
          </w:p>
          <w:p w:rsidR="00B96538" w:rsidRPr="00B96538" w:rsidRDefault="00B96538" w:rsidP="00B96538">
            <w:pPr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нескольких простых предложений построить сложное и записать его.</w:t>
            </w:r>
          </w:p>
        </w:tc>
      </w:tr>
      <w:tr w:rsidR="00B96538" w:rsidRPr="00B96538" w:rsidTr="00B96538">
        <w:trPr>
          <w:tblCellSpacing w:w="0" w:type="dxa"/>
        </w:trPr>
        <w:tc>
          <w:tcPr>
            <w:tcW w:w="1210" w:type="dxa"/>
            <w:shd w:val="clear" w:color="auto" w:fill="E5E5E5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B96538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Г</w:t>
            </w: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рамматические ошибки.</w:t>
            </w:r>
          </w:p>
        </w:tc>
        <w:tc>
          <w:tcPr>
            <w:tcW w:w="0" w:type="auto"/>
            <w:shd w:val="clear" w:color="auto" w:fill="E5E5E5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b/>
                <w:bCs/>
                <w:color w:val="FF0000"/>
                <w:sz w:val="36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E5E5E5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numPr>
                <w:ilvl w:val="0"/>
                <w:numId w:val="6"/>
              </w:numPr>
              <w:spacing w:after="0" w:line="240" w:lineRule="auto"/>
              <w:ind w:left="3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Неправильно образовано слова или его форма.</w:t>
            </w:r>
          </w:p>
          <w:p w:rsidR="00B96538" w:rsidRPr="00B96538" w:rsidRDefault="00B96538" w:rsidP="00B96538">
            <w:pPr>
              <w:numPr>
                <w:ilvl w:val="0"/>
                <w:numId w:val="6"/>
              </w:numPr>
              <w:spacing w:after="0" w:line="240" w:lineRule="auto"/>
              <w:ind w:left="3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Неправильно образовано словосочетание.</w:t>
            </w:r>
          </w:p>
          <w:p w:rsidR="00B96538" w:rsidRPr="00B96538" w:rsidRDefault="00B96538" w:rsidP="00B96538">
            <w:pPr>
              <w:numPr>
                <w:ilvl w:val="0"/>
                <w:numId w:val="6"/>
              </w:numPr>
              <w:spacing w:after="0" w:line="240" w:lineRule="auto"/>
              <w:ind w:left="3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Неправильно построено предложение.</w:t>
            </w:r>
          </w:p>
        </w:tc>
        <w:tc>
          <w:tcPr>
            <w:tcW w:w="0" w:type="auto"/>
            <w:shd w:val="clear" w:color="auto" w:fill="E5E5E5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numPr>
                <w:ilvl w:val="0"/>
                <w:numId w:val="7"/>
              </w:numPr>
              <w:spacing w:after="0" w:line="240" w:lineRule="auto"/>
              <w:ind w:left="3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Переписать словосочетание или все предложение, исправив данное слово.</w:t>
            </w:r>
          </w:p>
          <w:p w:rsidR="00B96538" w:rsidRPr="00B96538" w:rsidRDefault="00B96538" w:rsidP="00B96538">
            <w:pPr>
              <w:numPr>
                <w:ilvl w:val="0"/>
                <w:numId w:val="7"/>
              </w:numPr>
              <w:spacing w:after="0" w:line="240" w:lineRule="auto"/>
              <w:ind w:left="3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Переписать словосочетание, исправив его.</w:t>
            </w:r>
          </w:p>
          <w:p w:rsidR="00B96538" w:rsidRPr="00B96538" w:rsidRDefault="00B96538" w:rsidP="00B96538">
            <w:pPr>
              <w:numPr>
                <w:ilvl w:val="0"/>
                <w:numId w:val="7"/>
              </w:numPr>
              <w:spacing w:after="0" w:line="240" w:lineRule="auto"/>
              <w:ind w:left="3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Переписать предложение в исправленном виде.</w:t>
            </w:r>
          </w:p>
        </w:tc>
      </w:tr>
      <w:tr w:rsidR="00B96538" w:rsidRPr="00B96538" w:rsidTr="00B96538">
        <w:trPr>
          <w:tblCellSpacing w:w="0" w:type="dxa"/>
        </w:trPr>
        <w:tc>
          <w:tcPr>
            <w:tcW w:w="1210" w:type="dxa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  <w:r w:rsidRPr="00B96538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О</w:t>
            </w: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рфографические ошибки.</w:t>
            </w:r>
          </w:p>
        </w:tc>
        <w:tc>
          <w:tcPr>
            <w:tcW w:w="0" w:type="auto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b/>
                <w:bCs/>
                <w:color w:val="FF0000"/>
                <w:sz w:val="36"/>
                <w:lang w:eastAsia="ru-RU"/>
              </w:rPr>
              <w:t>I</w:t>
            </w:r>
          </w:p>
        </w:tc>
        <w:tc>
          <w:tcPr>
            <w:tcW w:w="0" w:type="auto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 написано неправильно.</w:t>
            </w:r>
          </w:p>
        </w:tc>
        <w:tc>
          <w:tcPr>
            <w:tcW w:w="0" w:type="auto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Сделать работу над ошибками в слове.</w:t>
            </w:r>
          </w:p>
        </w:tc>
      </w:tr>
      <w:tr w:rsidR="00B96538" w:rsidRPr="00B96538" w:rsidTr="00B96538">
        <w:trPr>
          <w:tblCellSpacing w:w="0" w:type="dxa"/>
        </w:trPr>
        <w:tc>
          <w:tcPr>
            <w:tcW w:w="1210" w:type="dxa"/>
            <w:shd w:val="clear" w:color="auto" w:fill="E5E5E5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Pr="00B965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B96538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унктуационные ошибки.</w:t>
            </w:r>
          </w:p>
        </w:tc>
        <w:tc>
          <w:tcPr>
            <w:tcW w:w="0" w:type="auto"/>
            <w:shd w:val="clear" w:color="auto" w:fill="E5E5E5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b/>
                <w:bCs/>
                <w:color w:val="FF0000"/>
                <w:sz w:val="36"/>
                <w:lang w:eastAsia="ru-RU"/>
              </w:rPr>
              <w:t>V</w:t>
            </w:r>
          </w:p>
        </w:tc>
        <w:tc>
          <w:tcPr>
            <w:tcW w:w="0" w:type="auto"/>
            <w:shd w:val="clear" w:color="auto" w:fill="E5E5E5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Неправильно поставлен или отсутствует знак препинания в предложении.</w:t>
            </w:r>
          </w:p>
        </w:tc>
        <w:tc>
          <w:tcPr>
            <w:tcW w:w="0" w:type="auto"/>
            <w:shd w:val="clear" w:color="auto" w:fill="E5E5E5"/>
            <w:tcMar>
              <w:top w:w="121" w:type="dxa"/>
              <w:left w:w="121" w:type="dxa"/>
              <w:bottom w:w="121" w:type="dxa"/>
              <w:right w:w="121" w:type="dxa"/>
            </w:tcMar>
            <w:vAlign w:val="bottom"/>
            <w:hideMark/>
          </w:tcPr>
          <w:p w:rsidR="00B96538" w:rsidRPr="00B96538" w:rsidRDefault="00B96538" w:rsidP="00B965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653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Переписать предложение в исправленном виде, подчеркнуть знак препинания, составить схему предложения, объясняющую постановку знака.</w:t>
            </w:r>
          </w:p>
        </w:tc>
      </w:tr>
    </w:tbl>
    <w:p w:rsidR="00B96538" w:rsidRPr="00B96538" w:rsidRDefault="00B96538" w:rsidP="00B96538">
      <w:pPr>
        <w:spacing w:after="242" w:line="363" w:lineRule="atLeast"/>
        <w:jc w:val="center"/>
        <w:textAlignment w:val="baseline"/>
        <w:outlineLvl w:val="3"/>
        <w:rPr>
          <w:rFonts w:ascii="inherit" w:eastAsia="Times New Roman" w:hAnsi="inherit" w:cs="Times New Roman"/>
          <w:color w:val="545454"/>
          <w:sz w:val="32"/>
          <w:szCs w:val="32"/>
          <w:lang w:eastAsia="ru-RU"/>
        </w:rPr>
      </w:pPr>
      <w:r w:rsidRPr="00B96538">
        <w:rPr>
          <w:rFonts w:ascii="inherit" w:eastAsia="Times New Roman" w:hAnsi="inherit" w:cs="Times New Roman"/>
          <w:color w:val="545454"/>
          <w:sz w:val="32"/>
          <w:szCs w:val="32"/>
          <w:lang w:eastAsia="ru-RU"/>
        </w:rPr>
        <w:t>Формула оценки за сочинения и изложения</w:t>
      </w:r>
    </w:p>
    <w:p w:rsidR="00B96538" w:rsidRPr="00B96538" w:rsidRDefault="00B96538" w:rsidP="00B96538">
      <w:pPr>
        <w:spacing w:after="0" w:line="266" w:lineRule="atLeast"/>
        <w:jc w:val="center"/>
        <w:textAlignment w:val="baseline"/>
        <w:rPr>
          <w:rFonts w:ascii="inherit" w:eastAsia="Times New Roman" w:hAnsi="inherit" w:cs="Times New Roman"/>
          <w:color w:val="565656"/>
          <w:sz w:val="17"/>
          <w:szCs w:val="17"/>
          <w:lang w:eastAsia="ru-RU"/>
        </w:rPr>
      </w:pPr>
      <w:r w:rsidRPr="00B96538">
        <w:rPr>
          <w:rFonts w:ascii="inherit" w:eastAsia="Times New Roman" w:hAnsi="inherit" w:cs="Times New Roman"/>
          <w:b/>
          <w:bCs/>
          <w:color w:val="565656"/>
          <w:sz w:val="17"/>
          <w:lang w:eastAsia="ru-RU"/>
        </w:rPr>
        <w:t xml:space="preserve">С – </w:t>
      </w:r>
      <w:proofErr w:type="gramStart"/>
      <w:r w:rsidRPr="00B96538">
        <w:rPr>
          <w:rFonts w:ascii="inherit" w:eastAsia="Times New Roman" w:hAnsi="inherit" w:cs="Times New Roman"/>
          <w:b/>
          <w:bCs/>
          <w:color w:val="565656"/>
          <w:sz w:val="17"/>
          <w:lang w:eastAsia="ru-RU"/>
        </w:rPr>
        <w:t>Р</w:t>
      </w:r>
      <w:proofErr w:type="gramEnd"/>
    </w:p>
    <w:p w:rsidR="00B96538" w:rsidRPr="00B96538" w:rsidRDefault="00B96538" w:rsidP="00B96538">
      <w:pPr>
        <w:spacing w:after="0" w:line="266" w:lineRule="atLeast"/>
        <w:jc w:val="center"/>
        <w:textAlignment w:val="baseline"/>
        <w:rPr>
          <w:rFonts w:ascii="inherit" w:eastAsia="Times New Roman" w:hAnsi="inherit" w:cs="Times New Roman"/>
          <w:color w:val="565656"/>
          <w:sz w:val="17"/>
          <w:szCs w:val="17"/>
          <w:lang w:eastAsia="ru-RU"/>
        </w:rPr>
      </w:pPr>
      <w:proofErr w:type="gramStart"/>
      <w:r w:rsidRPr="00B96538">
        <w:rPr>
          <w:rFonts w:ascii="inherit" w:eastAsia="Times New Roman" w:hAnsi="inherit" w:cs="Times New Roman"/>
          <w:b/>
          <w:bCs/>
          <w:color w:val="565656"/>
          <w:sz w:val="17"/>
          <w:lang w:eastAsia="ru-RU"/>
        </w:rPr>
        <w:t>О-</w:t>
      </w:r>
      <w:proofErr w:type="gramEnd"/>
      <w:r w:rsidRPr="00B96538">
        <w:rPr>
          <w:rFonts w:ascii="inherit" w:eastAsia="Times New Roman" w:hAnsi="inherit" w:cs="Times New Roman"/>
          <w:b/>
          <w:bCs/>
          <w:color w:val="565656"/>
          <w:sz w:val="17"/>
          <w:lang w:eastAsia="ru-RU"/>
        </w:rPr>
        <w:t xml:space="preserve"> П – Г</w:t>
      </w:r>
    </w:p>
    <w:p w:rsidR="001845FF" w:rsidRPr="00B96538" w:rsidRDefault="001845FF">
      <w:pPr>
        <w:rPr>
          <w:rFonts w:ascii="Times New Roman" w:hAnsi="Times New Roman" w:cs="Times New Roman"/>
          <w:sz w:val="24"/>
          <w:szCs w:val="24"/>
        </w:rPr>
      </w:pPr>
    </w:p>
    <w:sectPr w:rsidR="001845FF" w:rsidRPr="00B96538" w:rsidSect="00B965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59" w:rsidRDefault="00E45259" w:rsidP="00B96538">
      <w:pPr>
        <w:spacing w:after="0" w:line="240" w:lineRule="auto"/>
      </w:pPr>
      <w:r>
        <w:separator/>
      </w:r>
    </w:p>
  </w:endnote>
  <w:endnote w:type="continuationSeparator" w:id="0">
    <w:p w:rsidR="00E45259" w:rsidRDefault="00E45259" w:rsidP="00B9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59" w:rsidRDefault="00E45259" w:rsidP="00B96538">
      <w:pPr>
        <w:spacing w:after="0" w:line="240" w:lineRule="auto"/>
      </w:pPr>
      <w:r>
        <w:separator/>
      </w:r>
    </w:p>
  </w:footnote>
  <w:footnote w:type="continuationSeparator" w:id="0">
    <w:p w:rsidR="00E45259" w:rsidRDefault="00E45259" w:rsidP="00B96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22C"/>
    <w:multiLevelType w:val="multilevel"/>
    <w:tmpl w:val="091A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33817"/>
    <w:multiLevelType w:val="multilevel"/>
    <w:tmpl w:val="191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31BB6"/>
    <w:multiLevelType w:val="multilevel"/>
    <w:tmpl w:val="BA7E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E44B1"/>
    <w:multiLevelType w:val="multilevel"/>
    <w:tmpl w:val="972E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21D98"/>
    <w:multiLevelType w:val="multilevel"/>
    <w:tmpl w:val="F8C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F0CCC"/>
    <w:multiLevelType w:val="multilevel"/>
    <w:tmpl w:val="1CCE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A6845"/>
    <w:multiLevelType w:val="multilevel"/>
    <w:tmpl w:val="F07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538"/>
    <w:rsid w:val="001845FF"/>
    <w:rsid w:val="00B96538"/>
    <w:rsid w:val="00E4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FF"/>
  </w:style>
  <w:style w:type="paragraph" w:styleId="1">
    <w:name w:val="heading 1"/>
    <w:basedOn w:val="a"/>
    <w:link w:val="10"/>
    <w:uiPriority w:val="9"/>
    <w:qFormat/>
    <w:rsid w:val="00B96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965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65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6538"/>
  </w:style>
  <w:style w:type="paragraph" w:styleId="a4">
    <w:name w:val="Normal (Web)"/>
    <w:basedOn w:val="a"/>
    <w:uiPriority w:val="99"/>
    <w:unhideWhenUsed/>
    <w:rsid w:val="00B9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53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9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538"/>
  </w:style>
  <w:style w:type="paragraph" w:styleId="a8">
    <w:name w:val="footer"/>
    <w:basedOn w:val="a"/>
    <w:link w:val="a9"/>
    <w:uiPriority w:val="99"/>
    <w:semiHidden/>
    <w:unhideWhenUsed/>
    <w:rsid w:val="00B9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529">
                  <w:marLeft w:val="145"/>
                  <w:marRight w:val="145"/>
                  <w:marTop w:val="0"/>
                  <w:marBottom w:val="3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865">
                              <w:marLeft w:val="145"/>
                              <w:marRight w:val="1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ykova.ru/faq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nyko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nykova.ru/faqs/oshib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2015-01-02T07:39:00Z</dcterms:created>
  <dcterms:modified xsi:type="dcterms:W3CDTF">2015-01-02T07:40:00Z</dcterms:modified>
</cp:coreProperties>
</file>